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151F01">
      <w:pPr>
        <w:jc w:val="center"/>
        <w:rPr>
          <w:rFonts w:ascii="方正公文小标宋" w:hAnsi="方正公文小标宋" w:eastAsia="方正公文小标宋" w:cs="方正公文小标宋"/>
          <w:sz w:val="36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44"/>
        </w:rPr>
        <w:t>中国科学技术大学卓越工程师学院</w:t>
      </w:r>
    </w:p>
    <w:p w14:paraId="37264B6E">
      <w:pPr>
        <w:jc w:val="center"/>
        <w:rPr>
          <w:rFonts w:ascii="方正公文小标宋" w:hAnsi="方正公文小标宋" w:eastAsia="方正公文小标宋" w:cs="方正公文小标宋"/>
          <w:sz w:val="36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44"/>
        </w:rPr>
        <w:t>实践成果申请学位资格审查表</w:t>
      </w:r>
    </w:p>
    <w:tbl>
      <w:tblPr>
        <w:tblStyle w:val="2"/>
        <w:tblW w:w="542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9"/>
        <w:gridCol w:w="967"/>
        <w:gridCol w:w="918"/>
        <w:gridCol w:w="647"/>
        <w:gridCol w:w="1817"/>
        <w:gridCol w:w="1361"/>
        <w:gridCol w:w="958"/>
        <w:gridCol w:w="1978"/>
      </w:tblGrid>
      <w:tr w14:paraId="55D12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2" w:hRule="atLeast"/>
        </w:trPr>
        <w:tc>
          <w:tcPr>
            <w:tcW w:w="204" w:type="pct"/>
            <w:vMerge w:val="restart"/>
            <w:textDirection w:val="tbRlV"/>
            <w:vAlign w:val="center"/>
          </w:tcPr>
          <w:p w14:paraId="40F3A414">
            <w:pPr>
              <w:ind w:left="1668" w:right="113" w:hanging="1668"/>
              <w:jc w:val="center"/>
              <w:rPr>
                <w:b/>
              </w:rPr>
            </w:pPr>
            <w:r>
              <w:rPr>
                <w:rFonts w:hint="eastAsia" w:ascii="等线" w:hAnsi="等线" w:eastAsia="等线" w:cs="等线"/>
                <w:b/>
                <w:spacing w:val="34"/>
                <w:kern w:val="0"/>
                <w:fitText w:val="1323" w:id="1479229248"/>
              </w:rPr>
              <w:t>研究生简</w:t>
            </w:r>
            <w:r>
              <w:rPr>
                <w:rFonts w:hint="eastAsia" w:ascii="等线" w:hAnsi="等线" w:eastAsia="等线" w:cs="等线"/>
                <w:b/>
                <w:spacing w:val="0"/>
                <w:kern w:val="0"/>
                <w:fitText w:val="1323" w:id="1479229248"/>
              </w:rPr>
              <w:t>况</w:t>
            </w:r>
          </w:p>
        </w:tc>
        <w:tc>
          <w:tcPr>
            <w:tcW w:w="536" w:type="pct"/>
            <w:vAlign w:val="center"/>
          </w:tcPr>
          <w:p w14:paraId="1F28301F">
            <w:pPr>
              <w:ind w:left="1260" w:hanging="1260"/>
              <w:jc w:val="center"/>
              <w:rPr>
                <w:rFonts w:ascii="宋体" w:hAnsi="宋体" w:cs="等线"/>
                <w:bCs/>
              </w:rPr>
            </w:pPr>
            <w:r>
              <w:rPr>
                <w:rFonts w:hint="eastAsia" w:ascii="宋体" w:hAnsi="宋体" w:cs="等线"/>
                <w:bCs/>
              </w:rPr>
              <w:t>姓   名</w:t>
            </w:r>
          </w:p>
        </w:tc>
        <w:tc>
          <w:tcPr>
            <w:tcW w:w="867" w:type="pct"/>
            <w:gridSpan w:val="2"/>
            <w:vAlign w:val="center"/>
          </w:tcPr>
          <w:p w14:paraId="3223C856">
            <w:pPr>
              <w:ind w:left="1260" w:hanging="1260"/>
              <w:jc w:val="center"/>
              <w:rPr>
                <w:rFonts w:ascii="宋体" w:hAnsi="宋体" w:cs="等线"/>
                <w:bCs/>
              </w:rPr>
            </w:pPr>
          </w:p>
        </w:tc>
        <w:tc>
          <w:tcPr>
            <w:tcW w:w="1007" w:type="pct"/>
            <w:vAlign w:val="center"/>
          </w:tcPr>
          <w:p w14:paraId="29644307">
            <w:pPr>
              <w:ind w:left="1260" w:hanging="1260"/>
              <w:jc w:val="center"/>
              <w:rPr>
                <w:rFonts w:ascii="宋体" w:hAnsi="宋体" w:cs="等线"/>
                <w:bCs/>
              </w:rPr>
            </w:pPr>
            <w:r>
              <w:rPr>
                <w:rFonts w:hint="eastAsia" w:ascii="宋体" w:hAnsi="宋体" w:cs="等线"/>
                <w:bCs/>
              </w:rPr>
              <w:t>学   号</w:t>
            </w:r>
          </w:p>
        </w:tc>
        <w:tc>
          <w:tcPr>
            <w:tcW w:w="754" w:type="pct"/>
            <w:vAlign w:val="center"/>
          </w:tcPr>
          <w:p w14:paraId="56BF9EEE">
            <w:pPr>
              <w:ind w:left="1260" w:hanging="1260"/>
              <w:jc w:val="center"/>
              <w:rPr>
                <w:rFonts w:ascii="宋体" w:hAnsi="宋体" w:cs="等线"/>
                <w:bCs/>
              </w:rPr>
            </w:pPr>
          </w:p>
        </w:tc>
        <w:tc>
          <w:tcPr>
            <w:tcW w:w="531" w:type="pct"/>
            <w:vAlign w:val="center"/>
          </w:tcPr>
          <w:p w14:paraId="2B5D3B6F">
            <w:pPr>
              <w:ind w:left="1260" w:hanging="1260"/>
              <w:jc w:val="center"/>
              <w:rPr>
                <w:rFonts w:ascii="宋体" w:hAnsi="宋体" w:cs="等线"/>
                <w:bCs/>
              </w:rPr>
            </w:pPr>
            <w:r>
              <w:rPr>
                <w:rFonts w:hint="eastAsia" w:ascii="宋体" w:hAnsi="宋体" w:cs="等线"/>
                <w:bCs/>
              </w:rPr>
              <w:t>性   别</w:t>
            </w:r>
          </w:p>
        </w:tc>
        <w:tc>
          <w:tcPr>
            <w:tcW w:w="1097" w:type="pct"/>
            <w:vAlign w:val="center"/>
          </w:tcPr>
          <w:p w14:paraId="3CBDCE8F">
            <w:pPr>
              <w:ind w:left="1260" w:hanging="1260"/>
              <w:jc w:val="center"/>
              <w:rPr>
                <w:rFonts w:ascii="宋体" w:hAnsi="宋体" w:cs="等线"/>
                <w:bCs/>
              </w:rPr>
            </w:pPr>
          </w:p>
        </w:tc>
      </w:tr>
      <w:tr w14:paraId="7BE04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5" w:hRule="atLeast"/>
        </w:trPr>
        <w:tc>
          <w:tcPr>
            <w:tcW w:w="204" w:type="pct"/>
            <w:vMerge w:val="continue"/>
          </w:tcPr>
          <w:p w14:paraId="1C599BB2">
            <w:pPr>
              <w:ind w:left="1260" w:hanging="1260"/>
              <w:jc w:val="center"/>
              <w:rPr>
                <w:b/>
              </w:rPr>
            </w:pPr>
          </w:p>
        </w:tc>
        <w:tc>
          <w:tcPr>
            <w:tcW w:w="536" w:type="pct"/>
            <w:vAlign w:val="center"/>
          </w:tcPr>
          <w:p w14:paraId="7A186BDF">
            <w:pPr>
              <w:ind w:left="1260" w:hanging="1260"/>
              <w:jc w:val="center"/>
              <w:rPr>
                <w:rFonts w:ascii="宋体" w:hAnsi="宋体" w:cs="等线"/>
                <w:bCs/>
              </w:rPr>
            </w:pPr>
            <w:r>
              <w:rPr>
                <w:rFonts w:hint="eastAsia" w:ascii="宋体" w:hAnsi="宋体" w:cs="等线"/>
                <w:bCs/>
              </w:rPr>
              <w:t>培养方式</w:t>
            </w:r>
          </w:p>
        </w:tc>
        <w:tc>
          <w:tcPr>
            <w:tcW w:w="867" w:type="pct"/>
            <w:gridSpan w:val="2"/>
            <w:vAlign w:val="center"/>
          </w:tcPr>
          <w:p w14:paraId="35346D45">
            <w:pPr>
              <w:ind w:left="210" w:leftChars="100"/>
              <w:jc w:val="left"/>
              <w:rPr>
                <w:rFonts w:ascii="宋体" w:hAnsi="宋体" w:cs="等线"/>
                <w:bCs/>
              </w:rPr>
            </w:pPr>
            <w:r>
              <w:rPr>
                <w:rFonts w:hint="eastAsia" w:ascii="宋体" w:hAnsi="宋体" w:cs="等线"/>
              </w:rPr>
              <w:t>□</w:t>
            </w:r>
            <w:r>
              <w:rPr>
                <w:rFonts w:hint="eastAsia" w:ascii="宋体" w:hAnsi="宋体" w:cs="等线"/>
                <w:bCs/>
                <w:szCs w:val="21"/>
              </w:rPr>
              <w:t xml:space="preserve"> 全日制                </w:t>
            </w:r>
            <w:r>
              <w:rPr>
                <w:rFonts w:hint="eastAsia" w:ascii="宋体" w:hAnsi="宋体" w:cs="等线"/>
              </w:rPr>
              <w:t>□</w:t>
            </w:r>
            <w:r>
              <w:rPr>
                <w:rFonts w:hint="eastAsia" w:ascii="宋体" w:hAnsi="宋体" w:cs="等线"/>
                <w:bCs/>
                <w:szCs w:val="21"/>
              </w:rPr>
              <w:t xml:space="preserve"> 非全日制</w:t>
            </w:r>
          </w:p>
        </w:tc>
        <w:tc>
          <w:tcPr>
            <w:tcW w:w="1007" w:type="pct"/>
            <w:vAlign w:val="center"/>
          </w:tcPr>
          <w:p w14:paraId="28894D47">
            <w:pPr>
              <w:jc w:val="center"/>
              <w:rPr>
                <w:rFonts w:hint="default" w:ascii="宋体" w:hAnsi="宋体" w:cs="等线" w:eastAsiaTheme="minorEastAsia"/>
                <w:lang w:val="en-US" w:eastAsia="zh-CN"/>
              </w:rPr>
            </w:pPr>
            <w:r>
              <w:rPr>
                <w:rFonts w:hint="eastAsia" w:ascii="宋体" w:hAnsi="宋体" w:cs="等线"/>
                <w:lang w:val="en-US" w:eastAsia="zh-CN"/>
              </w:rPr>
              <w:t>培养层次</w:t>
            </w:r>
          </w:p>
        </w:tc>
        <w:tc>
          <w:tcPr>
            <w:tcW w:w="754" w:type="pct"/>
            <w:vAlign w:val="center"/>
          </w:tcPr>
          <w:p w14:paraId="51BD9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eastAsia" w:ascii="宋体" w:hAnsi="宋体" w:cs="等线" w:eastAsiaTheme="minorEastAsia"/>
                <w:lang w:val="en-US" w:eastAsia="zh-CN"/>
              </w:rPr>
            </w:pPr>
            <w:r>
              <w:rPr>
                <w:rFonts w:hint="eastAsia" w:ascii="宋体" w:hAnsi="宋体" w:cs="等线"/>
                <w:lang w:eastAsia="zh-CN"/>
              </w:rPr>
              <w:t>□</w:t>
            </w:r>
            <w:r>
              <w:rPr>
                <w:rFonts w:hint="eastAsia" w:ascii="宋体" w:hAnsi="宋体" w:cs="等线"/>
              </w:rPr>
              <w:t xml:space="preserve"> </w:t>
            </w:r>
            <w:r>
              <w:rPr>
                <w:rFonts w:hint="eastAsia" w:ascii="宋体" w:hAnsi="宋体" w:cs="等线"/>
                <w:lang w:val="en-US" w:eastAsia="zh-CN"/>
              </w:rPr>
              <w:t>硕士</w:t>
            </w:r>
            <w:r>
              <w:rPr>
                <w:rFonts w:hint="eastAsia" w:ascii="宋体" w:hAnsi="宋体" w:cs="等线"/>
              </w:rPr>
              <w:t xml:space="preserve">                □ </w:t>
            </w:r>
            <w:r>
              <w:rPr>
                <w:rFonts w:hint="eastAsia" w:ascii="宋体" w:hAnsi="宋体" w:cs="等线"/>
                <w:lang w:val="en-US" w:eastAsia="zh-CN"/>
              </w:rPr>
              <w:t>博士</w:t>
            </w:r>
          </w:p>
        </w:tc>
        <w:tc>
          <w:tcPr>
            <w:tcW w:w="531" w:type="pct"/>
            <w:vAlign w:val="center"/>
          </w:tcPr>
          <w:p w14:paraId="52E72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宋体" w:hAnsi="宋体" w:cs="等线" w:eastAsiaTheme="minorEastAsia"/>
                <w:lang w:val="en-US" w:eastAsia="zh-CN"/>
              </w:rPr>
            </w:pPr>
            <w:r>
              <w:rPr>
                <w:rFonts w:hint="eastAsia" w:ascii="宋体" w:hAnsi="宋体" w:cs="等线"/>
                <w:lang w:val="en-US" w:eastAsia="zh-CN"/>
              </w:rPr>
              <w:t>联培企业</w:t>
            </w:r>
          </w:p>
        </w:tc>
        <w:tc>
          <w:tcPr>
            <w:tcW w:w="1097" w:type="pct"/>
            <w:vAlign w:val="center"/>
          </w:tcPr>
          <w:p w14:paraId="26B559E6">
            <w:pPr>
              <w:ind w:firstLine="1260" w:firstLineChars="600"/>
              <w:jc w:val="left"/>
              <w:rPr>
                <w:rFonts w:ascii="宋体" w:hAnsi="宋体" w:cs="等线"/>
              </w:rPr>
            </w:pPr>
          </w:p>
        </w:tc>
      </w:tr>
      <w:tr w14:paraId="17B08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0" w:hRule="atLeast"/>
        </w:trPr>
        <w:tc>
          <w:tcPr>
            <w:tcW w:w="204" w:type="pct"/>
            <w:vMerge w:val="continue"/>
          </w:tcPr>
          <w:p w14:paraId="374DE5A1">
            <w:pPr>
              <w:ind w:left="1260" w:hanging="1260"/>
              <w:jc w:val="center"/>
              <w:rPr>
                <w:b/>
              </w:rPr>
            </w:pPr>
          </w:p>
        </w:tc>
        <w:tc>
          <w:tcPr>
            <w:tcW w:w="536" w:type="pct"/>
            <w:vAlign w:val="center"/>
          </w:tcPr>
          <w:p w14:paraId="47FD0D24">
            <w:pPr>
              <w:ind w:left="1260" w:hanging="1260"/>
              <w:jc w:val="center"/>
              <w:rPr>
                <w:rFonts w:ascii="宋体" w:hAnsi="宋体" w:cs="等线"/>
                <w:bCs/>
              </w:rPr>
            </w:pPr>
            <w:r>
              <w:rPr>
                <w:rFonts w:hint="eastAsia" w:ascii="宋体" w:hAnsi="宋体" w:cs="等线"/>
                <w:bCs/>
              </w:rPr>
              <w:t>校内导师</w:t>
            </w:r>
          </w:p>
        </w:tc>
        <w:tc>
          <w:tcPr>
            <w:tcW w:w="867" w:type="pct"/>
            <w:gridSpan w:val="2"/>
            <w:vAlign w:val="center"/>
          </w:tcPr>
          <w:p w14:paraId="43A1A097">
            <w:pPr>
              <w:jc w:val="left"/>
              <w:rPr>
                <w:rFonts w:ascii="宋体" w:hAnsi="宋体" w:cs="等线"/>
              </w:rPr>
            </w:pPr>
          </w:p>
        </w:tc>
        <w:tc>
          <w:tcPr>
            <w:tcW w:w="1007" w:type="pct"/>
            <w:vAlign w:val="center"/>
          </w:tcPr>
          <w:p w14:paraId="5DDFFFDB">
            <w:pPr>
              <w:jc w:val="center"/>
              <w:rPr>
                <w:rFonts w:ascii="宋体" w:hAnsi="宋体" w:cs="等线"/>
              </w:rPr>
            </w:pPr>
            <w:r>
              <w:rPr>
                <w:rFonts w:hint="eastAsia" w:ascii="宋体" w:hAnsi="宋体" w:cs="等线"/>
              </w:rPr>
              <w:t>实践导师</w:t>
            </w:r>
          </w:p>
          <w:p w14:paraId="3A6B53C0">
            <w:pPr>
              <w:jc w:val="center"/>
              <w:rPr>
                <w:rFonts w:ascii="宋体" w:hAnsi="宋体" w:cs="等线"/>
              </w:rPr>
            </w:pPr>
            <w:r>
              <w:rPr>
                <w:rFonts w:hint="eastAsia" w:ascii="宋体" w:hAnsi="宋体" w:cs="等线"/>
              </w:rPr>
              <w:t>(所在单位及职务)</w:t>
            </w:r>
          </w:p>
        </w:tc>
        <w:tc>
          <w:tcPr>
            <w:tcW w:w="2383" w:type="pct"/>
            <w:gridSpan w:val="3"/>
            <w:vAlign w:val="center"/>
          </w:tcPr>
          <w:p w14:paraId="49701A93">
            <w:pPr>
              <w:ind w:firstLine="1260" w:firstLineChars="600"/>
              <w:jc w:val="left"/>
              <w:rPr>
                <w:rFonts w:ascii="宋体" w:hAnsi="宋体" w:cs="等线"/>
              </w:rPr>
            </w:pPr>
          </w:p>
        </w:tc>
      </w:tr>
      <w:tr w14:paraId="4C690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4" w:hRule="atLeast"/>
        </w:trPr>
        <w:tc>
          <w:tcPr>
            <w:tcW w:w="204" w:type="pct"/>
            <w:vMerge w:val="restart"/>
            <w:vAlign w:val="center"/>
          </w:tcPr>
          <w:p w14:paraId="7A47F9FF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等线" w:hAnsi="等线" w:eastAsia="等线" w:cs="等线"/>
                <w:b/>
              </w:rPr>
              <w:t>实践成果类型</w:t>
            </w:r>
          </w:p>
        </w:tc>
        <w:tc>
          <w:tcPr>
            <w:tcW w:w="536" w:type="pct"/>
            <w:vAlign w:val="center"/>
          </w:tcPr>
          <w:p w14:paraId="39B930CF">
            <w:pPr>
              <w:jc w:val="center"/>
              <w:rPr>
                <w:rFonts w:ascii="等线" w:hAnsi="等线" w:eastAsia="等线" w:cs="等线"/>
                <w:b/>
                <w:kern w:val="0"/>
              </w:rPr>
            </w:pPr>
            <w:r>
              <w:rPr>
                <w:rFonts w:hint="eastAsia" w:ascii="等线" w:hAnsi="等线" w:eastAsia="等线" w:cs="等线"/>
                <w:b/>
                <w:kern w:val="0"/>
              </w:rPr>
              <w:t>□</w:t>
            </w:r>
          </w:p>
          <w:p w14:paraId="0F0BE0A2">
            <w:pPr>
              <w:jc w:val="center"/>
              <w:rPr>
                <w:rFonts w:ascii="等线" w:hAnsi="等线" w:eastAsia="等线" w:cs="等线"/>
                <w:b/>
                <w:kern w:val="0"/>
              </w:rPr>
            </w:pPr>
            <w:r>
              <w:rPr>
                <w:rFonts w:hint="eastAsia" w:ascii="等线" w:hAnsi="等线" w:eastAsia="等线" w:cs="等线"/>
                <w:b/>
                <w:kern w:val="0"/>
              </w:rPr>
              <w:t>专业学位</w:t>
            </w:r>
          </w:p>
          <w:p w14:paraId="4BD7A248">
            <w:pPr>
              <w:jc w:val="center"/>
              <w:rPr>
                <w:rFonts w:ascii="等线" w:hAnsi="等线" w:eastAsia="等线" w:cs="等线"/>
                <w:b/>
                <w:kern w:val="0"/>
              </w:rPr>
            </w:pPr>
            <w:r>
              <w:rPr>
                <w:rFonts w:hint="eastAsia" w:ascii="等线" w:hAnsi="等线" w:eastAsia="等线" w:cs="等线"/>
                <w:b/>
                <w:kern w:val="0"/>
              </w:rPr>
              <w:t>硕士</w:t>
            </w:r>
          </w:p>
        </w:tc>
        <w:tc>
          <w:tcPr>
            <w:tcW w:w="4258" w:type="pct"/>
            <w:gridSpan w:val="6"/>
            <w:vAlign w:val="center"/>
          </w:tcPr>
          <w:p w14:paraId="4D46B04F">
            <w:pPr>
              <w:spacing w:line="360" w:lineRule="auto"/>
              <w:ind w:firstLine="210" w:firstLineChars="100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□ 调研报告  □ 案例分析报告   □ 产品设计（作品创作）</w:t>
            </w:r>
          </w:p>
          <w:p w14:paraId="1D932003">
            <w:pPr>
              <w:spacing w:line="360" w:lineRule="auto"/>
              <w:ind w:firstLine="210" w:firstLineChars="100"/>
              <w:rPr>
                <w:rFonts w:ascii="宋体" w:hAnsi="宋体" w:eastAsia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 xml:space="preserve">□ 方案设计   </w:t>
            </w:r>
            <w:r>
              <w:rPr>
                <w:rFonts w:ascii="宋体" w:hAnsi="宋体" w:cs="宋体"/>
                <w:bCs/>
              </w:rPr>
              <w:t xml:space="preserve">     </w:t>
            </w:r>
            <w:r>
              <w:rPr>
                <w:rFonts w:hint="eastAsia" w:ascii="宋体" w:hAnsi="宋体" w:cs="宋体"/>
                <w:bCs/>
              </w:rPr>
              <w:t xml:space="preserve">□ 其他 </w:t>
            </w:r>
            <w:r>
              <w:rPr>
                <w:rFonts w:hint="eastAsia" w:ascii="宋体" w:hAnsi="宋体" w:cs="宋体"/>
                <w:bCs/>
                <w:u w:val="single"/>
              </w:rPr>
              <w:t xml:space="preserve">            </w:t>
            </w:r>
          </w:p>
        </w:tc>
      </w:tr>
      <w:tr w14:paraId="71CE9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6" w:hRule="atLeast"/>
        </w:trPr>
        <w:tc>
          <w:tcPr>
            <w:tcW w:w="204" w:type="pct"/>
            <w:vMerge w:val="continue"/>
            <w:vAlign w:val="center"/>
          </w:tcPr>
          <w:p w14:paraId="783ABC0B">
            <w:pPr>
              <w:jc w:val="center"/>
              <w:rPr>
                <w:rFonts w:ascii="等线" w:hAnsi="等线" w:eastAsia="等线" w:cs="等线"/>
                <w:b/>
                <w:kern w:val="0"/>
              </w:rPr>
            </w:pPr>
          </w:p>
        </w:tc>
        <w:tc>
          <w:tcPr>
            <w:tcW w:w="536" w:type="pct"/>
            <w:vAlign w:val="center"/>
          </w:tcPr>
          <w:p w14:paraId="02C2818F">
            <w:pPr>
              <w:jc w:val="center"/>
              <w:rPr>
                <w:rFonts w:ascii="等线" w:hAnsi="等线" w:eastAsia="等线" w:cs="等线"/>
                <w:b/>
                <w:kern w:val="0"/>
              </w:rPr>
            </w:pPr>
            <w:r>
              <w:rPr>
                <w:rFonts w:hint="eastAsia" w:ascii="等线" w:hAnsi="等线" w:eastAsia="等线" w:cs="等线"/>
                <w:b/>
                <w:kern w:val="0"/>
              </w:rPr>
              <w:t>□</w:t>
            </w:r>
          </w:p>
          <w:p w14:paraId="3E35C7BC">
            <w:pPr>
              <w:jc w:val="center"/>
              <w:rPr>
                <w:rFonts w:ascii="等线" w:hAnsi="等线" w:eastAsia="等线" w:cs="等线"/>
                <w:b/>
                <w:kern w:val="0"/>
              </w:rPr>
            </w:pPr>
            <w:r>
              <w:rPr>
                <w:rFonts w:hint="eastAsia" w:ascii="等线" w:hAnsi="等线" w:eastAsia="等线" w:cs="等线"/>
                <w:b/>
                <w:kern w:val="0"/>
              </w:rPr>
              <w:t>专业学位</w:t>
            </w:r>
          </w:p>
          <w:p w14:paraId="23355D79">
            <w:pPr>
              <w:jc w:val="center"/>
              <w:rPr>
                <w:rFonts w:ascii="等线" w:hAnsi="等线" w:eastAsia="等线" w:cs="等线"/>
                <w:b/>
                <w:kern w:val="0"/>
              </w:rPr>
            </w:pPr>
            <w:r>
              <w:rPr>
                <w:rFonts w:hint="eastAsia" w:ascii="等线" w:hAnsi="等线" w:eastAsia="等线" w:cs="等线"/>
                <w:b/>
                <w:kern w:val="0"/>
              </w:rPr>
              <w:t>博士</w:t>
            </w:r>
          </w:p>
        </w:tc>
        <w:tc>
          <w:tcPr>
            <w:tcW w:w="4258" w:type="pct"/>
            <w:gridSpan w:val="6"/>
            <w:vAlign w:val="center"/>
          </w:tcPr>
          <w:p w14:paraId="251AC062">
            <w:pPr>
              <w:spacing w:line="360" w:lineRule="auto"/>
              <w:ind w:firstLine="210" w:firstLineChars="100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□ 重大装备   □ 仪器设备   □ 其他硬件产品    □ 软件产品</w:t>
            </w:r>
          </w:p>
          <w:p w14:paraId="45045EF4">
            <w:pPr>
              <w:spacing w:line="360" w:lineRule="auto"/>
              <w:ind w:firstLine="210" w:firstLineChars="100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 xml:space="preserve">□ 设计方案   □ 技术标准   □ 其他 </w:t>
            </w:r>
            <w:r>
              <w:rPr>
                <w:rFonts w:hint="eastAsia" w:ascii="宋体" w:hAnsi="宋体" w:cs="宋体"/>
                <w:bCs/>
                <w:u w:val="single"/>
              </w:rPr>
              <w:t xml:space="preserve">            </w:t>
            </w:r>
          </w:p>
        </w:tc>
      </w:tr>
      <w:tr w14:paraId="4E982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</w:trPr>
        <w:tc>
          <w:tcPr>
            <w:tcW w:w="741" w:type="pct"/>
            <w:gridSpan w:val="2"/>
            <w:vMerge w:val="restart"/>
            <w:vAlign w:val="center"/>
          </w:tcPr>
          <w:p w14:paraId="1C54C76A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b/>
                <w:bCs/>
                <w:szCs w:val="21"/>
              </w:rPr>
              <w:t>实践成果</w:t>
            </w:r>
            <w:bookmarkStart w:id="0" w:name="_GoBack"/>
            <w:bookmarkEnd w:id="0"/>
            <w:r>
              <w:rPr>
                <w:rFonts w:hint="eastAsia" w:ascii="等线" w:hAnsi="等线" w:eastAsia="等线" w:cs="等线"/>
                <w:b/>
                <w:bCs/>
                <w:szCs w:val="21"/>
              </w:rPr>
              <w:t>题目</w:t>
            </w:r>
          </w:p>
        </w:tc>
        <w:tc>
          <w:tcPr>
            <w:tcW w:w="509" w:type="pct"/>
            <w:vAlign w:val="center"/>
          </w:tcPr>
          <w:p w14:paraId="4D4663B6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 文</w:t>
            </w:r>
          </w:p>
        </w:tc>
        <w:tc>
          <w:tcPr>
            <w:tcW w:w="3749" w:type="pct"/>
            <w:gridSpan w:val="5"/>
            <w:vAlign w:val="center"/>
          </w:tcPr>
          <w:p w14:paraId="38E9DF3A">
            <w:pPr>
              <w:spacing w:line="288" w:lineRule="auto"/>
              <w:ind w:firstLine="210" w:firstLineChars="100"/>
              <w:rPr>
                <w:rFonts w:ascii="宋体" w:hAnsi="宋体" w:cs="宋体"/>
                <w:szCs w:val="21"/>
              </w:rPr>
            </w:pPr>
          </w:p>
        </w:tc>
      </w:tr>
      <w:tr w14:paraId="1D791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8" w:hRule="atLeast"/>
        </w:trPr>
        <w:tc>
          <w:tcPr>
            <w:tcW w:w="741" w:type="pct"/>
            <w:gridSpan w:val="2"/>
            <w:vMerge w:val="continue"/>
            <w:textDirection w:val="tbRlV"/>
            <w:vAlign w:val="center"/>
          </w:tcPr>
          <w:p w14:paraId="1F393976">
            <w:pPr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509" w:type="pct"/>
            <w:vAlign w:val="center"/>
          </w:tcPr>
          <w:p w14:paraId="7146F8D8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英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</w:rPr>
              <w:t>文</w:t>
            </w:r>
          </w:p>
        </w:tc>
        <w:tc>
          <w:tcPr>
            <w:tcW w:w="3749" w:type="pct"/>
            <w:gridSpan w:val="5"/>
            <w:vAlign w:val="center"/>
          </w:tcPr>
          <w:p w14:paraId="49332EB9">
            <w:pPr>
              <w:spacing w:line="288" w:lineRule="auto"/>
              <w:ind w:firstLine="210" w:firstLineChars="100"/>
              <w:rPr>
                <w:rFonts w:ascii="宋体" w:hAnsi="宋体"/>
                <w:szCs w:val="21"/>
              </w:rPr>
            </w:pPr>
          </w:p>
        </w:tc>
      </w:tr>
      <w:tr w14:paraId="4D483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7" w:hRule="atLeast"/>
        </w:trPr>
        <w:tc>
          <w:tcPr>
            <w:tcW w:w="5000" w:type="pct"/>
            <w:gridSpan w:val="8"/>
          </w:tcPr>
          <w:p w14:paraId="15C09920"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实践成果主要内容：</w:t>
            </w:r>
          </w:p>
        </w:tc>
      </w:tr>
      <w:tr w14:paraId="447A4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09" w:hRule="atLeast"/>
        </w:trPr>
        <w:tc>
          <w:tcPr>
            <w:tcW w:w="5000" w:type="pct"/>
            <w:gridSpan w:val="8"/>
          </w:tcPr>
          <w:p w14:paraId="4020C6E0">
            <w:pPr>
              <w:spacing w:line="288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bCs/>
              </w:rPr>
              <w:t>简要阐述该选题的来源（需来自于工程实际需求），选题的创新性、实践性和应用性（带来的经济或社会效益）</w:t>
            </w:r>
          </w:p>
        </w:tc>
      </w:tr>
      <w:tr w14:paraId="2CB2E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27" w:hRule="atLeast"/>
        </w:trPr>
        <w:tc>
          <w:tcPr>
            <w:tcW w:w="5000" w:type="pct"/>
            <w:gridSpan w:val="8"/>
          </w:tcPr>
          <w:p w14:paraId="7FD6047A"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在读期间发表的与实践成果相关的论文、专利或其他创新成果：</w:t>
            </w:r>
          </w:p>
          <w:p w14:paraId="14B13551">
            <w:pPr>
              <w:ind w:left="1260" w:hanging="1260"/>
              <w:rPr>
                <w:rFonts w:ascii="宋体" w:hAnsi="宋体" w:cs="等线"/>
                <w:bCs/>
              </w:rPr>
            </w:pPr>
          </w:p>
          <w:p w14:paraId="7AD407C3">
            <w:pPr>
              <w:ind w:left="1260" w:hanging="1260"/>
              <w:rPr>
                <w:rFonts w:ascii="宋体" w:hAnsi="宋体" w:cs="等线"/>
                <w:bCs/>
              </w:rPr>
            </w:pPr>
          </w:p>
          <w:p w14:paraId="1D8BB382">
            <w:pPr>
              <w:ind w:left="1260" w:hanging="1260"/>
              <w:rPr>
                <w:rFonts w:ascii="宋体" w:hAnsi="宋体" w:cs="等线"/>
                <w:bCs/>
              </w:rPr>
            </w:pPr>
          </w:p>
          <w:p w14:paraId="6AFFB2D3">
            <w:pPr>
              <w:ind w:left="1260" w:hanging="1260"/>
              <w:rPr>
                <w:rFonts w:ascii="宋体" w:hAnsi="宋体" w:cs="等线"/>
                <w:bCs/>
              </w:rPr>
            </w:pPr>
          </w:p>
          <w:p w14:paraId="6DF46CA1">
            <w:pPr>
              <w:ind w:left="1260" w:hanging="1260"/>
              <w:rPr>
                <w:rFonts w:ascii="宋体" w:hAnsi="宋体" w:cs="等线"/>
                <w:bCs/>
              </w:rPr>
            </w:pPr>
          </w:p>
          <w:p w14:paraId="23F9C86A">
            <w:pPr>
              <w:spacing w:line="5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研究生本人签名：                          </w:t>
            </w:r>
          </w:p>
          <w:p w14:paraId="2FF10538">
            <w:pPr>
              <w:spacing w:line="5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校内导师（主导师）签名：                            </w:t>
            </w:r>
          </w:p>
          <w:p w14:paraId="183C60C2">
            <w:pPr>
              <w:spacing w:line="560" w:lineRule="exact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 xml:space="preserve">实践导师签名：                           </w:t>
            </w:r>
          </w:p>
          <w:p w14:paraId="4F739218">
            <w:pPr>
              <w:ind w:left="1260" w:hanging="1260"/>
              <w:rPr>
                <w:rFonts w:ascii="宋体" w:hAnsi="宋体" w:cs="等线"/>
                <w:bCs/>
              </w:rPr>
            </w:pPr>
            <w:r>
              <w:rPr>
                <w:rFonts w:hint="eastAsia" w:ascii="宋体" w:hAnsi="宋体" w:cs="等线"/>
                <w:bCs/>
              </w:rPr>
              <w:t xml:space="preserve">                                                        年       月       日 </w:t>
            </w:r>
          </w:p>
        </w:tc>
      </w:tr>
      <w:tr w14:paraId="05FFD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32" w:hRule="atLeast"/>
        </w:trPr>
        <w:tc>
          <w:tcPr>
            <w:tcW w:w="204" w:type="pct"/>
            <w:vAlign w:val="center"/>
          </w:tcPr>
          <w:p w14:paraId="09ABAFA0">
            <w:pPr>
              <w:jc w:val="center"/>
              <w:rPr>
                <w:rFonts w:cs="等线"/>
                <w:bCs/>
              </w:rPr>
            </w:pPr>
            <w:r>
              <w:rPr>
                <w:rFonts w:hint="eastAsia" w:ascii="等线" w:hAnsi="等线" w:eastAsia="等线" w:cs="等线"/>
                <w:b/>
                <w:bCs/>
                <w:szCs w:val="21"/>
              </w:rPr>
              <w:t>审查意见</w:t>
            </w:r>
          </w:p>
        </w:tc>
        <w:tc>
          <w:tcPr>
            <w:tcW w:w="4795" w:type="pct"/>
            <w:gridSpan w:val="7"/>
          </w:tcPr>
          <w:p w14:paraId="0024C3E7">
            <w:pPr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卓越工程师学院审查意见：</w:t>
            </w:r>
          </w:p>
          <w:p w14:paraId="4C173B5E">
            <w:pPr>
              <w:rPr>
                <w:rFonts w:ascii="宋体" w:hAnsi="宋体" w:cs="宋体"/>
                <w:bCs/>
              </w:rPr>
            </w:pPr>
          </w:p>
          <w:p w14:paraId="218827CA">
            <w:pPr>
              <w:rPr>
                <w:rFonts w:ascii="宋体" w:hAnsi="宋体" w:cs="宋体"/>
                <w:bCs/>
              </w:rPr>
            </w:pPr>
          </w:p>
          <w:p w14:paraId="5AB752A5">
            <w:pPr>
              <w:rPr>
                <w:rFonts w:ascii="宋体" w:hAnsi="宋体" w:cs="宋体"/>
                <w:bCs/>
              </w:rPr>
            </w:pPr>
          </w:p>
          <w:p w14:paraId="7F7386EE">
            <w:pPr>
              <w:ind w:right="210" w:firstLine="2100" w:firstLineChars="1000"/>
              <w:jc w:val="right"/>
              <w:rPr>
                <w:rFonts w:ascii="宋体" w:hAnsi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卓越工程师学院（盖章）</w:t>
            </w:r>
          </w:p>
        </w:tc>
      </w:tr>
    </w:tbl>
    <w:p w14:paraId="1B6D19A9">
      <w:pPr>
        <w:jc w:val="center"/>
        <w:rPr>
          <w:rFonts w:ascii="方正公文小标宋" w:hAnsi="方正公文小标宋" w:eastAsia="方正公文小标宋" w:cs="方正公文小标宋"/>
          <w:sz w:val="36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AA6657E0-F8BA-45F6-B632-679C10F273FF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E455B07E-4A9C-40C3-A76B-A822961AC343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BDA5E09A-7B36-4E36-9CB5-F1927220432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041477"/>
    <w:rsid w:val="003514AA"/>
    <w:rsid w:val="005F5C9D"/>
    <w:rsid w:val="00B71B52"/>
    <w:rsid w:val="00C20628"/>
    <w:rsid w:val="00D533CA"/>
    <w:rsid w:val="00E07643"/>
    <w:rsid w:val="1620601B"/>
    <w:rsid w:val="1A041477"/>
    <w:rsid w:val="4FEC559C"/>
    <w:rsid w:val="63440217"/>
    <w:rsid w:val="7EF83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324</Words>
  <Characters>324</Characters>
  <Lines>4</Lines>
  <Paragraphs>1</Paragraphs>
  <TotalTime>4</TotalTime>
  <ScaleCrop>false</ScaleCrop>
  <LinksUpToDate>false</LinksUpToDate>
  <CharactersWithSpaces>590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2025-12-08T08:45:00Z</dcterms:created>
  <dc:creator>潘冰琪</dc:creator>
  <cp:lastModifiedBy>潘冰琪</cp:lastModifiedBy>
  <dcterms:modified xsi:type="dcterms:W3CDTF">2025-12-09T02:25:00Z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0F856B57A550441FB82FC472FB5D1AC0_13</vt:lpwstr>
  </property>
  <property fmtid="{D5CDD505-2E9C-101B-9397-08002B2CF9AE}" pid="4" name="KSOTemplateDocerSaveRecord">
    <vt:lpwstr>eyJoZGlkIjoiMzUwMWI1MmM2YjJlNmE4NjA5ZTkxNzRkYzZkMDI0NWQiLCJ1c2VySWQiOiI1ODkyOTc3ODUifQ==</vt:lpwstr>
  </property>
</Properties>
</file>